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69AAF" w14:textId="60349163" w:rsidR="00650051" w:rsidRDefault="00650051" w:rsidP="00650051">
      <w:pPr>
        <w:ind w:left="978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14:paraId="2A69112E" w14:textId="77777777" w:rsidR="00650051" w:rsidRDefault="00650051" w:rsidP="00650051">
      <w:pPr>
        <w:pStyle w:val="ConsPlusTitle"/>
        <w:ind w:left="9781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решением комиссии по предупреждению коррупционных проявлений в учреждении</w:t>
      </w:r>
    </w:p>
    <w:p w14:paraId="1BC4D0E1" w14:textId="77777777" w:rsidR="00650051" w:rsidRDefault="00650051" w:rsidP="00650051">
      <w:pPr>
        <w:pStyle w:val="ConsPlusTitle"/>
        <w:ind w:left="9781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19.12.2024</w:t>
      </w:r>
    </w:p>
    <w:p w14:paraId="688DFFEF" w14:textId="77777777" w:rsidR="00650051" w:rsidRDefault="00650051" w:rsidP="00650051">
      <w:pPr>
        <w:ind w:left="978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№___</w:t>
      </w:r>
      <w:proofErr w:type="gramStart"/>
      <w:r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от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u w:val="single"/>
        </w:rPr>
        <w:t xml:space="preserve"> 19.12.2024</w:t>
      </w:r>
      <w:r>
        <w:rPr>
          <w:rFonts w:ascii="Times New Roman" w:hAnsi="Times New Roman"/>
          <w:sz w:val="24"/>
          <w:szCs w:val="24"/>
        </w:rPr>
        <w:t>)</w:t>
      </w:r>
    </w:p>
    <w:p w14:paraId="2AA05682" w14:textId="77777777" w:rsidR="00650051" w:rsidRDefault="00650051" w:rsidP="00650051">
      <w:pPr>
        <w:ind w:left="9781"/>
        <w:jc w:val="center"/>
        <w:rPr>
          <w:rFonts w:ascii="Times New Roman" w:hAnsi="Times New Roman"/>
          <w:sz w:val="28"/>
          <w:szCs w:val="28"/>
        </w:rPr>
      </w:pPr>
    </w:p>
    <w:p w14:paraId="67A89345" w14:textId="77777777" w:rsidR="00650051" w:rsidRDefault="00650051" w:rsidP="000C0614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6D613A1E" w14:textId="77777777" w:rsidR="00650051" w:rsidRDefault="00650051" w:rsidP="000C0614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2BEC1377" w14:textId="4926B7AD" w:rsidR="000C0614" w:rsidRPr="00C75903" w:rsidRDefault="000C0614" w:rsidP="000C0614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C759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Карта коррупционных рисков</w:t>
      </w:r>
    </w:p>
    <w:p w14:paraId="1AB376E7" w14:textId="12528E5E" w:rsidR="00C16A62" w:rsidRPr="00C75903" w:rsidRDefault="000C0614" w:rsidP="000C06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59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Государственного </w:t>
      </w:r>
      <w:r w:rsidR="0039012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бюджета</w:t>
      </w:r>
      <w:r w:rsidRPr="00C759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учреждения Новосибирской области «Природоохранная инспекция»</w:t>
      </w:r>
    </w:p>
    <w:p w14:paraId="71E53802" w14:textId="77777777" w:rsidR="000C0614" w:rsidRPr="00C75903" w:rsidRDefault="000C0614" w:rsidP="000C0614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365" w:type="dxa"/>
        <w:jc w:val="center"/>
        <w:tblLook w:val="04A0" w:firstRow="1" w:lastRow="0" w:firstColumn="1" w:lastColumn="0" w:noHBand="0" w:noVBand="1"/>
      </w:tblPr>
      <w:tblGrid>
        <w:gridCol w:w="679"/>
        <w:gridCol w:w="3442"/>
        <w:gridCol w:w="1842"/>
        <w:gridCol w:w="3588"/>
        <w:gridCol w:w="1540"/>
        <w:gridCol w:w="4274"/>
      </w:tblGrid>
      <w:tr w:rsidR="00D836AF" w:rsidRPr="00C75903" w14:paraId="43EA1BC7" w14:textId="77777777" w:rsidTr="00EF6BED">
        <w:trPr>
          <w:jc w:val="center"/>
        </w:trPr>
        <w:tc>
          <w:tcPr>
            <w:tcW w:w="679" w:type="dxa"/>
          </w:tcPr>
          <w:p w14:paraId="01A2987F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п.п</w:t>
            </w:r>
            <w:proofErr w:type="spellEnd"/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42" w:type="dxa"/>
          </w:tcPr>
          <w:p w14:paraId="55C0E5AD" w14:textId="77777777" w:rsidR="000C0614" w:rsidRPr="00C75903" w:rsidRDefault="000C0614" w:rsidP="00131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Коррупционно</w:t>
            </w:r>
            <w:proofErr w:type="spellEnd"/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-опасные полномочия</w:t>
            </w:r>
          </w:p>
        </w:tc>
        <w:tc>
          <w:tcPr>
            <w:tcW w:w="1842" w:type="dxa"/>
          </w:tcPr>
          <w:p w14:paraId="6437F7C3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3588" w:type="dxa"/>
          </w:tcPr>
          <w:p w14:paraId="5228D7F1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Типовые ситуации</w:t>
            </w:r>
          </w:p>
        </w:tc>
        <w:tc>
          <w:tcPr>
            <w:tcW w:w="1540" w:type="dxa"/>
          </w:tcPr>
          <w:p w14:paraId="03F12C2B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Степень риска (низкая, средняя, высокая)</w:t>
            </w:r>
          </w:p>
        </w:tc>
        <w:tc>
          <w:tcPr>
            <w:tcW w:w="4274" w:type="dxa"/>
          </w:tcPr>
          <w:p w14:paraId="56382B83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  <w:shd w:val="clear" w:color="auto" w:fill="F9F9F9"/>
              </w:rPr>
              <w:t>Меры по минимизации (устранению) коррупционного риска, сроки выполнения</w:t>
            </w:r>
          </w:p>
        </w:tc>
      </w:tr>
      <w:tr w:rsidR="00D836AF" w:rsidRPr="00C75903" w14:paraId="4666730C" w14:textId="77777777" w:rsidTr="00EF6BED">
        <w:trPr>
          <w:jc w:val="center"/>
        </w:trPr>
        <w:tc>
          <w:tcPr>
            <w:tcW w:w="679" w:type="dxa"/>
          </w:tcPr>
          <w:p w14:paraId="07387D4F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42" w:type="dxa"/>
          </w:tcPr>
          <w:p w14:paraId="1D2BF547" w14:textId="77777777" w:rsidR="000C0614" w:rsidRPr="00C75903" w:rsidRDefault="000C0614" w:rsidP="00131A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14:paraId="3A6D5366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88" w:type="dxa"/>
          </w:tcPr>
          <w:p w14:paraId="0F254926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0" w:type="dxa"/>
          </w:tcPr>
          <w:p w14:paraId="2473E929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74" w:type="dxa"/>
          </w:tcPr>
          <w:p w14:paraId="0DC47FC5" w14:textId="77777777" w:rsidR="000C0614" w:rsidRPr="00C75903" w:rsidRDefault="000C0614" w:rsidP="000C06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50E79" w:rsidRPr="00C75903" w14:paraId="0F340F5B" w14:textId="77777777" w:rsidTr="009D1AD9">
        <w:trPr>
          <w:trHeight w:val="1725"/>
          <w:jc w:val="center"/>
        </w:trPr>
        <w:tc>
          <w:tcPr>
            <w:tcW w:w="679" w:type="dxa"/>
            <w:vMerge w:val="restart"/>
          </w:tcPr>
          <w:p w14:paraId="050D5906" w14:textId="77777777" w:rsidR="00C50E79" w:rsidRPr="00C75903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14:paraId="2E54CD27" w14:textId="1235DEB6" w:rsidR="00C50E79" w:rsidRPr="00C75903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2" w:type="dxa"/>
            <w:vMerge w:val="restart"/>
          </w:tcPr>
          <w:p w14:paraId="064F29D0" w14:textId="72B2442D" w:rsidR="00C50E79" w:rsidRPr="00C75903" w:rsidRDefault="00C50E79" w:rsidP="00EF6BE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проектов нормативных правовых актов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26F3CA72" w14:textId="44F9C050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14:paraId="2C470FF2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44BACB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C3D0CE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03BF78" w14:textId="40BEBF75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588" w:type="dxa"/>
            <w:tcBorders>
              <w:bottom w:val="single" w:sz="4" w:space="0" w:color="auto"/>
            </w:tcBorders>
          </w:tcPr>
          <w:p w14:paraId="033581F5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Подписание нормативных актов, представляющих необоснованные преимущества отдельным субъектам</w:t>
            </w:r>
          </w:p>
          <w:p w14:paraId="13310C57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B94D99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D52D31" w14:textId="01E0531A" w:rsidR="00C50E79" w:rsidRPr="00C75903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4" w:space="0" w:color="auto"/>
            </w:tcBorders>
          </w:tcPr>
          <w:p w14:paraId="776D1161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  <w:p w14:paraId="040E39F1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23AB4F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D58328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500D4B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339F66" w14:textId="7F9FE25D" w:rsidR="00C50E79" w:rsidRPr="00C75903" w:rsidRDefault="00C50E79" w:rsidP="00EF6B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vMerge w:val="restart"/>
          </w:tcPr>
          <w:p w14:paraId="47060FF3" w14:textId="2CE1924E" w:rsidR="00C50E79" w:rsidRPr="00606BE3" w:rsidRDefault="00C50E79" w:rsidP="006A62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Привлечение к разработке нормативных правовых актов институтов гражданского общества в формах обсуждения и участия в независимой антикоррупционной экспертизе.</w:t>
            </w:r>
          </w:p>
          <w:p w14:paraId="4E9ECAAC" w14:textId="77777777" w:rsidR="00C50E79" w:rsidRPr="00606BE3" w:rsidRDefault="00C50E79" w:rsidP="006A62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D209D1" w14:textId="47840ADB" w:rsidR="00C50E79" w:rsidRPr="00606BE3" w:rsidRDefault="00C50E79" w:rsidP="006A62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для проведения независимой антикоррупционной экспертизы</w:t>
            </w:r>
          </w:p>
          <w:p w14:paraId="60CF6EE4" w14:textId="77777777" w:rsidR="00C50E79" w:rsidRPr="00606BE3" w:rsidRDefault="00C50E79" w:rsidP="006A62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76C36D" w14:textId="70C71F8B" w:rsidR="00C50E79" w:rsidRPr="00C75903" w:rsidRDefault="00C50E79" w:rsidP="006A62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сотрудникам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мер ответственности за совершение коррупционных правонарушений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0E79" w:rsidRPr="00C75903" w14:paraId="0C4141D7" w14:textId="77777777" w:rsidTr="009D1AD9">
        <w:trPr>
          <w:trHeight w:val="2130"/>
          <w:jc w:val="center"/>
        </w:trPr>
        <w:tc>
          <w:tcPr>
            <w:tcW w:w="679" w:type="dxa"/>
            <w:vMerge/>
          </w:tcPr>
          <w:p w14:paraId="4535E59F" w14:textId="3FFA6BFB" w:rsidR="00C50E79" w:rsidRPr="00C75903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2" w:type="dxa"/>
            <w:vMerge/>
          </w:tcPr>
          <w:p w14:paraId="3FB6D72F" w14:textId="77777777" w:rsidR="00C50E79" w:rsidRPr="00606BE3" w:rsidRDefault="00C50E79" w:rsidP="00EF6B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6D801DFF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юрисконсульт</w:t>
            </w:r>
          </w:p>
          <w:p w14:paraId="48981A11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384E43" w14:textId="2F220EA2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  <w:p w14:paraId="6BB5289C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6FBA05" w14:textId="0E2CE761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14:paraId="0538CD66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8FA31F" w14:textId="1FE3E79A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осуществлению закупок</w:t>
            </w:r>
          </w:p>
          <w:p w14:paraId="18AB4850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488C58" w14:textId="6F2C7C59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ООПТ</w:t>
            </w:r>
          </w:p>
          <w:p w14:paraId="3E8FD66E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69F86B" w14:textId="31EBC920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8" w:type="dxa"/>
            <w:tcBorders>
              <w:top w:val="single" w:sz="4" w:space="0" w:color="auto"/>
            </w:tcBorders>
          </w:tcPr>
          <w:p w14:paraId="729216A6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7BD54A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Разработка проектов нормативных правовых актов, представляющих необоснованные преимущества отдельным субъектам</w:t>
            </w:r>
          </w:p>
          <w:p w14:paraId="506C129D" w14:textId="77777777" w:rsidR="00C50E79" w:rsidRPr="00606BE3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</w:tcBorders>
          </w:tcPr>
          <w:p w14:paraId="523E21B9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  <w:p w14:paraId="1171EF20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FC4C4C" w14:textId="77777777" w:rsidR="00C50E79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12E088" w14:textId="33BC17C6" w:rsidR="00C50E79" w:rsidRPr="00C75903" w:rsidRDefault="00C50E79" w:rsidP="00EF6B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vMerge/>
          </w:tcPr>
          <w:p w14:paraId="383CB6E5" w14:textId="77777777" w:rsidR="00C50E79" w:rsidRPr="00C75903" w:rsidRDefault="00C50E79" w:rsidP="00EF6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6AF" w:rsidRPr="00C75903" w14:paraId="4AA9AFEB" w14:textId="77777777" w:rsidTr="007078C7">
        <w:trPr>
          <w:trHeight w:val="2109"/>
          <w:jc w:val="center"/>
        </w:trPr>
        <w:tc>
          <w:tcPr>
            <w:tcW w:w="679" w:type="dxa"/>
            <w:tcBorders>
              <w:top w:val="single" w:sz="4" w:space="0" w:color="auto"/>
              <w:bottom w:val="single" w:sz="4" w:space="0" w:color="auto"/>
            </w:tcBorders>
          </w:tcPr>
          <w:p w14:paraId="456D3D3D" w14:textId="1BAAD210" w:rsidR="006A62A1" w:rsidRPr="00C75903" w:rsidRDefault="00C50E79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2" w:type="dxa"/>
            <w:tcBorders>
              <w:top w:val="single" w:sz="4" w:space="0" w:color="auto"/>
              <w:bottom w:val="single" w:sz="4" w:space="0" w:color="auto"/>
            </w:tcBorders>
          </w:tcPr>
          <w:p w14:paraId="6ACE9C57" w14:textId="4BD1EFD5" w:rsidR="006A62A1" w:rsidRPr="00BC50FB" w:rsidRDefault="006A62A1" w:rsidP="006A62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50FB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Финансовое обеспечение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 (в рамках доведенных лимитов бюджетных средств и государственного задания)</w:t>
            </w:r>
          </w:p>
          <w:p w14:paraId="1350AADF" w14:textId="77777777" w:rsidR="006A62A1" w:rsidRPr="00BC50FB" w:rsidRDefault="006A62A1" w:rsidP="006A62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D3297A" w14:textId="2448BA80" w:rsidR="006A62A1" w:rsidRPr="00606BE3" w:rsidRDefault="006A62A1" w:rsidP="006A62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36A32471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14:paraId="114B2BCF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EB24B3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33B93E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23BBC683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CEB4E8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EAD867" w14:textId="20F8F6D9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588" w:type="dxa"/>
            <w:tcBorders>
              <w:top w:val="single" w:sz="4" w:space="0" w:color="auto"/>
              <w:bottom w:val="single" w:sz="4" w:space="0" w:color="auto"/>
            </w:tcBorders>
          </w:tcPr>
          <w:p w14:paraId="097CD245" w14:textId="7F45C68C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Утверждение, согласование и (или) подписание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финансовых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документов, касающихся использования средств, предусмотренных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государстве венного задания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 не по назначению (для извлечения личной выгоды)</w:t>
            </w:r>
          </w:p>
        </w:tc>
        <w:tc>
          <w:tcPr>
            <w:tcW w:w="1540" w:type="dxa"/>
            <w:tcBorders>
              <w:top w:val="single" w:sz="4" w:space="0" w:color="auto"/>
              <w:bottom w:val="single" w:sz="4" w:space="0" w:color="auto"/>
            </w:tcBorders>
          </w:tcPr>
          <w:p w14:paraId="1620AADD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  <w:p w14:paraId="1B278F93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380952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F73056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9B554B" w14:textId="51E8E8DC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vMerge w:val="restart"/>
          </w:tcPr>
          <w:p w14:paraId="58A74B83" w14:textId="77777777" w:rsidR="006A62A1" w:rsidRPr="00606BE3" w:rsidRDefault="006A62A1" w:rsidP="006A62A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06BE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Использование информационных технологий в качестве приоритетного направления для осуществления служебной деятельности («системы электронного обмена информации»).</w:t>
            </w:r>
          </w:p>
          <w:p w14:paraId="2508BB68" w14:textId="77777777" w:rsidR="006A62A1" w:rsidRPr="00606BE3" w:rsidRDefault="006A62A1" w:rsidP="006A62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Исключение единоличного принятия решения по вопросам использования/ расходования бюджетных средств.</w:t>
            </w:r>
          </w:p>
          <w:p w14:paraId="32F783D2" w14:textId="575C68E0" w:rsidR="006A62A1" w:rsidRPr="00606BE3" w:rsidRDefault="006A62A1" w:rsidP="006A62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 разъяснять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сотрудникам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5C88E262" w14:textId="77777777" w:rsidR="006A62A1" w:rsidRPr="00606BE3" w:rsidRDefault="006A62A1" w:rsidP="006A62A1">
            <w:pPr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меры ответственности за совершение коррупционных правонарушений;</w:t>
            </w:r>
          </w:p>
          <w:p w14:paraId="0A61B44E" w14:textId="77777777" w:rsidR="006A62A1" w:rsidRPr="00606BE3" w:rsidRDefault="006A62A1" w:rsidP="006A62A1">
            <w:pPr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614EBA9F" w14:textId="77777777" w:rsidR="006A62A1" w:rsidRPr="00606BE3" w:rsidRDefault="006A62A1" w:rsidP="006A62A1">
            <w:pPr>
              <w:pStyle w:val="ConsPlusNonformat"/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обязанность уведомлять о возникновении личной заинтересованности при исполнении должностных обязанностей, которая приводит или может привести к конфликту интересов, и порядка такого уведомления;</w:t>
            </w:r>
          </w:p>
          <w:p w14:paraId="2623E8E0" w14:textId="191C1B19" w:rsidR="006A62A1" w:rsidRPr="00C75903" w:rsidRDefault="006A62A1" w:rsidP="006A62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6AF" w:rsidRPr="00C75903" w14:paraId="0049AD5A" w14:textId="77777777" w:rsidTr="007078C7">
        <w:trPr>
          <w:trHeight w:val="909"/>
          <w:jc w:val="center"/>
        </w:trPr>
        <w:tc>
          <w:tcPr>
            <w:tcW w:w="679" w:type="dxa"/>
            <w:tcBorders>
              <w:top w:val="single" w:sz="4" w:space="0" w:color="auto"/>
            </w:tcBorders>
          </w:tcPr>
          <w:p w14:paraId="41B279F1" w14:textId="362FE8FB" w:rsidR="006A62A1" w:rsidRPr="00C75903" w:rsidRDefault="00C50E79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42" w:type="dxa"/>
            <w:tcBorders>
              <w:top w:val="single" w:sz="4" w:space="0" w:color="auto"/>
            </w:tcBorders>
          </w:tcPr>
          <w:p w14:paraId="76FCF8C0" w14:textId="1527800B" w:rsidR="006A62A1" w:rsidRPr="00BC50FB" w:rsidRDefault="006A62A1" w:rsidP="006A62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50FB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полномочий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расходованию бюджетных средств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73F2EC0B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14:paraId="49564713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F17F18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A5715F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59FAFF16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18C3F7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BE3295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  <w:p w14:paraId="64995147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DFD4A9" w14:textId="69847051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3588" w:type="dxa"/>
            <w:tcBorders>
              <w:top w:val="single" w:sz="4" w:space="0" w:color="auto"/>
            </w:tcBorders>
          </w:tcPr>
          <w:p w14:paraId="4E54E038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Необоснованное распределение финансирования, предоставление необоснованных преимуществ отдельным субъектам, несоблюдение сроков распределения финансирования</w:t>
            </w:r>
          </w:p>
          <w:p w14:paraId="63CC79B1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EE3B6C" w14:textId="292AA36E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4" w:space="0" w:color="auto"/>
            </w:tcBorders>
          </w:tcPr>
          <w:p w14:paraId="11DCB75E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  <w:p w14:paraId="736C79A5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DAFE8B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6A8AE1" w14:textId="5BBA736E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vMerge/>
          </w:tcPr>
          <w:p w14:paraId="5A5EC21D" w14:textId="77777777" w:rsidR="006A62A1" w:rsidRPr="00C75903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6AF" w:rsidRPr="00C75903" w14:paraId="777617EE" w14:textId="77777777" w:rsidTr="007078C7">
        <w:trPr>
          <w:trHeight w:val="909"/>
          <w:jc w:val="center"/>
        </w:trPr>
        <w:tc>
          <w:tcPr>
            <w:tcW w:w="679" w:type="dxa"/>
            <w:tcBorders>
              <w:top w:val="single" w:sz="4" w:space="0" w:color="auto"/>
            </w:tcBorders>
          </w:tcPr>
          <w:p w14:paraId="3F4119B1" w14:textId="79F8489D" w:rsidR="006A62A1" w:rsidRPr="00C75903" w:rsidRDefault="00C50E79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42" w:type="dxa"/>
            <w:tcBorders>
              <w:top w:val="single" w:sz="4" w:space="0" w:color="auto"/>
            </w:tcBorders>
          </w:tcPr>
          <w:p w14:paraId="3F83664E" w14:textId="77777777" w:rsidR="006A62A1" w:rsidRPr="00BC50FB" w:rsidRDefault="006A62A1" w:rsidP="006A62A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2ACDD416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  <w:p w14:paraId="0EB3CF94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032D63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0A5C99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14:paraId="5933593C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78558D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осуществлению закупок</w:t>
            </w:r>
          </w:p>
          <w:p w14:paraId="630E923E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113C6E" w14:textId="0620A63F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Начальник отдела ООПТ</w:t>
            </w:r>
          </w:p>
          <w:p w14:paraId="2D9669E6" w14:textId="7E695A11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B14340" w14:textId="58DE7B8E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  <w:p w14:paraId="2EF8915C" w14:textId="410D3E06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8" w:type="dxa"/>
            <w:tcBorders>
              <w:top w:val="single" w:sz="4" w:space="0" w:color="auto"/>
            </w:tcBorders>
          </w:tcPr>
          <w:p w14:paraId="10ED33CB" w14:textId="0B84644D" w:rsidR="006A62A1" w:rsidRPr="00606BE3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подготовке расчетов-обоснований для планирования на предстоящие периоды финансирования мероприятий по направлениям деятельности ответственный сотрудник в целях извлечения личной выгоды по обращению заинтересованного лица завышает планируемые затраты</w:t>
            </w:r>
          </w:p>
        </w:tc>
        <w:tc>
          <w:tcPr>
            <w:tcW w:w="1540" w:type="dxa"/>
            <w:tcBorders>
              <w:top w:val="single" w:sz="4" w:space="0" w:color="auto"/>
            </w:tcBorders>
          </w:tcPr>
          <w:p w14:paraId="12DA9D77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  <w:p w14:paraId="56D7BD93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1F0FA4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6B27CF" w14:textId="77777777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E89D27" w14:textId="33442C5D" w:rsidR="006A62A1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vMerge/>
          </w:tcPr>
          <w:p w14:paraId="54E1DA07" w14:textId="77777777" w:rsidR="006A62A1" w:rsidRPr="00C75903" w:rsidRDefault="006A62A1" w:rsidP="006A62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6AF" w:rsidRPr="00C75903" w14:paraId="43551467" w14:textId="77777777" w:rsidTr="00EF6BED">
        <w:trPr>
          <w:jc w:val="center"/>
        </w:trPr>
        <w:tc>
          <w:tcPr>
            <w:tcW w:w="679" w:type="dxa"/>
          </w:tcPr>
          <w:p w14:paraId="50711C4C" w14:textId="2A867F77" w:rsidR="00837C1C" w:rsidRPr="00C75903" w:rsidRDefault="00C50E79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42" w:type="dxa"/>
          </w:tcPr>
          <w:p w14:paraId="046AC266" w14:textId="77777777" w:rsidR="00837C1C" w:rsidRPr="00606BE3" w:rsidRDefault="00837C1C" w:rsidP="00837C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Осуществление государственных закупок: планирование закупок, подготовка описания объекта закупки, обоснование начальной максимальной цены контракта, организация проведения процедур закупок, заключение государственных контрактов, приемка товаров, работ, услуг</w:t>
            </w:r>
          </w:p>
          <w:p w14:paraId="1E576328" w14:textId="77777777" w:rsidR="00837C1C" w:rsidRPr="00C75903" w:rsidRDefault="00837C1C" w:rsidP="00837C1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1582EE36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14:paraId="2B875640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A1159E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763F3381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865AEB" w14:textId="3B74431B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  <w:p w14:paraId="53EEAC93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BA54AF" w14:textId="77A0936E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14:paraId="781CBE6C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8511C0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осуществлению закупок</w:t>
            </w:r>
          </w:p>
          <w:p w14:paraId="408560D6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F187A7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юрисконсульт</w:t>
            </w:r>
          </w:p>
          <w:p w14:paraId="62CF052C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D8431A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ООПТ</w:t>
            </w:r>
          </w:p>
          <w:p w14:paraId="0AE7AA69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83BD51" w14:textId="490659FE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3588" w:type="dxa"/>
          </w:tcPr>
          <w:p w14:paraId="2D1EAF8D" w14:textId="77777777" w:rsidR="00837C1C" w:rsidRPr="00837C1C" w:rsidRDefault="00837C1C" w:rsidP="00837C1C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C1C">
              <w:rPr>
                <w:rFonts w:ascii="Times New Roman" w:hAnsi="Times New Roman" w:cs="Times New Roman"/>
                <w:sz w:val="24"/>
                <w:szCs w:val="24"/>
              </w:rPr>
              <w:t>Получение взятки, получение выгоды в виде денег, ценностей, иного имущества или услуг имущественного характера, иных имущественных прав за оказание/неоказание государственной услуги, конфликт интересов, личная заинтересованность;</w:t>
            </w:r>
          </w:p>
          <w:p w14:paraId="0D41763D" w14:textId="77777777" w:rsidR="00837C1C" w:rsidRPr="00837C1C" w:rsidRDefault="00837C1C" w:rsidP="00837C1C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C1C">
              <w:rPr>
                <w:rFonts w:ascii="Times New Roman" w:hAnsi="Times New Roman" w:cs="Times New Roman"/>
                <w:sz w:val="24"/>
                <w:szCs w:val="24"/>
              </w:rPr>
              <w:t>Отсутствие существенных для исполнения заказа сведений, таких как подробное техническое задание, регламент поставки товара, выполнения работ, оказания услуг, объективно описанные технические характеристики и т.д.;</w:t>
            </w:r>
          </w:p>
          <w:p w14:paraId="2361B69D" w14:textId="77777777" w:rsidR="00837C1C" w:rsidRPr="00837C1C" w:rsidRDefault="00837C1C" w:rsidP="00837C1C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C1C">
              <w:rPr>
                <w:rFonts w:ascii="Times New Roman" w:hAnsi="Times New Roman" w:cs="Times New Roman"/>
                <w:sz w:val="24"/>
                <w:szCs w:val="24"/>
              </w:rPr>
              <w:t>В документации указываются такие технические подробности заказа, которые делают возможным закупку только одной конкретной товарной позиции или услуги;</w:t>
            </w:r>
          </w:p>
          <w:p w14:paraId="76A75E34" w14:textId="77777777" w:rsidR="00837C1C" w:rsidRPr="00837C1C" w:rsidRDefault="00837C1C" w:rsidP="00837C1C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C1C">
              <w:rPr>
                <w:rFonts w:ascii="Times New Roman" w:hAnsi="Times New Roman" w:cs="Times New Roman"/>
                <w:sz w:val="24"/>
                <w:szCs w:val="24"/>
              </w:rPr>
              <w:t>Размещение закупок с избыточными потребительскими свойствами;</w:t>
            </w:r>
          </w:p>
          <w:p w14:paraId="0DD5E170" w14:textId="77777777" w:rsidR="00837C1C" w:rsidRPr="00837C1C" w:rsidRDefault="00837C1C" w:rsidP="00837C1C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C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Начальная (максимальная) цена контракта не обоснована или обоснована некорректно, без использования принятых методов расчета;</w:t>
            </w:r>
          </w:p>
          <w:p w14:paraId="61363291" w14:textId="77777777" w:rsidR="00837C1C" w:rsidRPr="00837C1C" w:rsidRDefault="00837C1C" w:rsidP="00837C1C">
            <w:pPr>
              <w:spacing w:after="200" w:line="276" w:lineRule="auto"/>
              <w:ind w:left="4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C1C">
              <w:rPr>
                <w:rFonts w:ascii="Times New Roman" w:hAnsi="Times New Roman" w:cs="Times New Roman"/>
                <w:sz w:val="24"/>
                <w:szCs w:val="24"/>
              </w:rPr>
              <w:t>Проведение вместо аукциона конкурса для включения качественных показателей;</w:t>
            </w:r>
          </w:p>
          <w:p w14:paraId="6E028059" w14:textId="773EDD4F" w:rsidR="00837C1C" w:rsidRPr="00C75903" w:rsidRDefault="00837C1C" w:rsidP="00837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C1C">
              <w:rPr>
                <w:rFonts w:ascii="Times New Roman" w:hAnsi="Times New Roman" w:cs="Times New Roman"/>
                <w:sz w:val="24"/>
                <w:szCs w:val="24"/>
              </w:rPr>
              <w:t>Объединение большого объема разноплановых товаров, работ, услуг в один лот.</w:t>
            </w:r>
          </w:p>
        </w:tc>
        <w:tc>
          <w:tcPr>
            <w:tcW w:w="1540" w:type="dxa"/>
          </w:tcPr>
          <w:p w14:paraId="014BF032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Высокая</w:t>
            </w:r>
          </w:p>
          <w:p w14:paraId="16E3D2FE" w14:textId="77777777" w:rsidR="00837C1C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02D1D0" w14:textId="5966BBF5" w:rsidR="00837C1C" w:rsidRPr="00C75903" w:rsidRDefault="00837C1C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</w:tcPr>
          <w:p w14:paraId="577C04E0" w14:textId="77777777" w:rsidR="00837C1C" w:rsidRPr="00606BE3" w:rsidRDefault="00837C1C" w:rsidP="00837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Усиление контроля исполнения требований нормативно-правовых актов; организация внутреннего контроля за исполнением должностными лицами своих обязанностей, основанного на механизме проверочных мероприятий.</w:t>
            </w:r>
          </w:p>
          <w:p w14:paraId="4BD3E3B6" w14:textId="35743B35" w:rsidR="00837C1C" w:rsidRPr="00606BE3" w:rsidRDefault="00837C1C" w:rsidP="00837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полгода разъяснять </w:t>
            </w:r>
            <w:r w:rsidR="006B7BAD">
              <w:rPr>
                <w:rFonts w:ascii="Times New Roman" w:hAnsi="Times New Roman" w:cs="Times New Roman"/>
                <w:sz w:val="24"/>
                <w:szCs w:val="24"/>
              </w:rPr>
              <w:t>сотрудникам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1AD38AE5" w14:textId="77777777" w:rsidR="00837C1C" w:rsidRPr="00606BE3" w:rsidRDefault="00837C1C" w:rsidP="00837C1C">
            <w:pPr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меры ответственности за совершение коррупционных правонарушений;</w:t>
            </w:r>
          </w:p>
          <w:p w14:paraId="40843B7F" w14:textId="77777777" w:rsidR="00837C1C" w:rsidRPr="00606BE3" w:rsidRDefault="00837C1C" w:rsidP="00837C1C">
            <w:pPr>
              <w:ind w:firstLine="1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1437FF98" w14:textId="2BEB5BD8" w:rsidR="00837C1C" w:rsidRPr="00C75903" w:rsidRDefault="00837C1C" w:rsidP="00837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 обязанность уведомлять о возникновении личной заинтересованности при исполнении должностных обязанностей, которая приводит или может привести к конфликту интересов, и порядка такого уведомления.</w:t>
            </w:r>
          </w:p>
        </w:tc>
      </w:tr>
      <w:tr w:rsidR="00D836AF" w:rsidRPr="00C75903" w14:paraId="2545E0B3" w14:textId="77777777" w:rsidTr="00EF6BED">
        <w:trPr>
          <w:jc w:val="center"/>
        </w:trPr>
        <w:tc>
          <w:tcPr>
            <w:tcW w:w="679" w:type="dxa"/>
          </w:tcPr>
          <w:p w14:paraId="6F75ECEF" w14:textId="72527C4E" w:rsidR="005417DB" w:rsidRPr="00C75903" w:rsidRDefault="00C50E79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42" w:type="dxa"/>
          </w:tcPr>
          <w:p w14:paraId="1A0F726E" w14:textId="04CA071A" w:rsidR="005417DB" w:rsidRPr="00606BE3" w:rsidRDefault="005417DB" w:rsidP="00837C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мероприятий по профилактике коррупции в пределах своих полномочий</w:t>
            </w:r>
          </w:p>
        </w:tc>
        <w:tc>
          <w:tcPr>
            <w:tcW w:w="1842" w:type="dxa"/>
          </w:tcPr>
          <w:p w14:paraId="29179D6C" w14:textId="7777777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14:paraId="1887DE89" w14:textId="7777777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33D4BB" w14:textId="7777777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4A5DF1B4" w14:textId="7777777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58BC7D" w14:textId="7777777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юрисконсульт</w:t>
            </w:r>
          </w:p>
          <w:p w14:paraId="5C6AA559" w14:textId="7777777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A5A520" w14:textId="7843CF0A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8" w:type="dxa"/>
          </w:tcPr>
          <w:p w14:paraId="36BC9B2F" w14:textId="19A469F6" w:rsidR="005417DB" w:rsidRPr="00837C1C" w:rsidRDefault="005417DB" w:rsidP="00837C1C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По результатам доклада сотрудника, ответственного за профилактику коррупционных и иных правонарушений, необходимо принять управленческое решение о проведении проверки по выявленным фактам нарушений. При этом, от сотрудника, допустившего коррупционное правонарушение, поступает предложение за вознаграждение убрать доклад «в дальний ящик стола» и решение о проверке не принимать</w:t>
            </w:r>
          </w:p>
        </w:tc>
        <w:tc>
          <w:tcPr>
            <w:tcW w:w="1540" w:type="dxa"/>
          </w:tcPr>
          <w:p w14:paraId="05999D1B" w14:textId="5C321F8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  <w:p w14:paraId="68845B70" w14:textId="7777777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E82D3B" w14:textId="77777777" w:rsidR="005417DB" w:rsidRDefault="005417DB" w:rsidP="00837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9A3CC0" w14:textId="18DE9A11" w:rsidR="005417DB" w:rsidRDefault="005417DB" w:rsidP="00D903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vMerge w:val="restart"/>
          </w:tcPr>
          <w:p w14:paraId="3FCA2851" w14:textId="77777777" w:rsidR="005417DB" w:rsidRDefault="005417DB" w:rsidP="006B7BAD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BAD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 разъяснять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сотрудникам</w:t>
            </w:r>
            <w:r w:rsidRPr="006B7B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4C837D85" w14:textId="69140329" w:rsidR="005417DB" w:rsidRPr="006B7BAD" w:rsidRDefault="005417DB" w:rsidP="006B7BAD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BAD">
              <w:rPr>
                <w:rFonts w:ascii="Times New Roman" w:hAnsi="Times New Roman" w:cs="Times New Roman"/>
                <w:sz w:val="24"/>
                <w:szCs w:val="24"/>
              </w:rPr>
              <w:t>- меры ответственности за совершение коррупционных правонарушений;</w:t>
            </w:r>
          </w:p>
          <w:p w14:paraId="6B733772" w14:textId="77777777" w:rsidR="005417DB" w:rsidRPr="006B7BAD" w:rsidRDefault="005417DB" w:rsidP="006B7BAD">
            <w:pPr>
              <w:spacing w:after="200" w:line="276" w:lineRule="auto"/>
              <w:ind w:firstLine="17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BAD">
              <w:rPr>
                <w:rFonts w:ascii="Times New Roman" w:hAnsi="Times New Roman" w:cs="Times New Roman"/>
                <w:sz w:val="24"/>
                <w:szCs w:val="24"/>
              </w:rPr>
              <w:t>- 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3E231257" w14:textId="77777777" w:rsidR="005417DB" w:rsidRPr="006B7BAD" w:rsidRDefault="005417DB" w:rsidP="006B7BAD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BAD">
              <w:rPr>
                <w:rFonts w:ascii="Times New Roman" w:hAnsi="Times New Roman" w:cs="Times New Roman"/>
                <w:sz w:val="24"/>
                <w:szCs w:val="24"/>
              </w:rPr>
              <w:t>- обязанность уведомлять о возникновении личной заинтересованности при исполнении должностных обязанностей, которая приводит или может привести к конфликту интересов, и порядка такого уведомления.</w:t>
            </w:r>
          </w:p>
          <w:p w14:paraId="62836C3E" w14:textId="3DCD6073" w:rsidR="005417DB" w:rsidRPr="006B7BAD" w:rsidRDefault="005417DB" w:rsidP="006B7BAD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BAD">
              <w:rPr>
                <w:rFonts w:ascii="Times New Roman" w:hAnsi="Times New Roman" w:cs="Times New Roman"/>
                <w:sz w:val="24"/>
                <w:szCs w:val="24"/>
              </w:rPr>
              <w:t>Незамедлительное сообщение представителю нанимателя о склонении его к совершению коррупционного правонарушения.</w:t>
            </w:r>
          </w:p>
          <w:p w14:paraId="44199A6B" w14:textId="31596232" w:rsidR="005417DB" w:rsidRPr="00606BE3" w:rsidRDefault="005417DB" w:rsidP="006B7BA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BAD">
              <w:rPr>
                <w:rFonts w:ascii="Times New Roman" w:hAnsi="Times New Roman" w:cs="Times New Roman"/>
                <w:sz w:val="24"/>
                <w:szCs w:val="24"/>
              </w:rPr>
              <w:t>Разъяснение мер ответственности за совершение коррупционных правонарушений.</w:t>
            </w:r>
          </w:p>
        </w:tc>
      </w:tr>
      <w:tr w:rsidR="00D836AF" w:rsidRPr="00C75903" w14:paraId="4E4EEB6F" w14:textId="77777777" w:rsidTr="00EF6BED">
        <w:trPr>
          <w:jc w:val="center"/>
        </w:trPr>
        <w:tc>
          <w:tcPr>
            <w:tcW w:w="679" w:type="dxa"/>
          </w:tcPr>
          <w:p w14:paraId="7F955192" w14:textId="47CB3FDA" w:rsidR="005417DB" w:rsidRPr="00C75903" w:rsidRDefault="00C50E79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42" w:type="dxa"/>
          </w:tcPr>
          <w:p w14:paraId="1E6753B7" w14:textId="77777777" w:rsidR="005417DB" w:rsidRPr="00606BE3" w:rsidRDefault="005417DB" w:rsidP="006B7BAD">
            <w:pPr>
              <w:pStyle w:val="ConsPlusNorma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7D0348C0" w14:textId="7EC14596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юрисконсульт</w:t>
            </w:r>
          </w:p>
        </w:tc>
        <w:tc>
          <w:tcPr>
            <w:tcW w:w="3588" w:type="dxa"/>
          </w:tcPr>
          <w:p w14:paraId="020AF393" w14:textId="09E376C0" w:rsidR="005417DB" w:rsidRPr="00606BE3" w:rsidRDefault="005417DB" w:rsidP="006B7BAD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В ходе исполнения профессиональных обязанностей сотрудник, ответственный за профилактику коррупционных и иных правонарушений, выявляет признаки коррупционного правонарушения, допущенного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сотрудником министерства. При этом, от сотрудника, допустившего коррупционное правонарушение, поступает предложение за вознаграждение «закрыть глаза» на выявленное нарушение</w:t>
            </w:r>
          </w:p>
        </w:tc>
        <w:tc>
          <w:tcPr>
            <w:tcW w:w="1540" w:type="dxa"/>
          </w:tcPr>
          <w:p w14:paraId="529345CD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</w:t>
            </w:r>
          </w:p>
          <w:p w14:paraId="792F11C2" w14:textId="1CBB2551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  <w:vMerge/>
          </w:tcPr>
          <w:p w14:paraId="1DC94AFF" w14:textId="77777777" w:rsidR="005417DB" w:rsidRPr="006B7BAD" w:rsidRDefault="005417DB" w:rsidP="006B7BAD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5D60" w:rsidRPr="00C75903" w14:paraId="03097EB4" w14:textId="77777777" w:rsidTr="00EF6BED">
        <w:trPr>
          <w:jc w:val="center"/>
        </w:trPr>
        <w:tc>
          <w:tcPr>
            <w:tcW w:w="679" w:type="dxa"/>
          </w:tcPr>
          <w:p w14:paraId="63585BF7" w14:textId="27592ADE" w:rsidR="000F5D60" w:rsidRPr="00C75903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42" w:type="dxa"/>
          </w:tcPr>
          <w:p w14:paraId="4FCCECF2" w14:textId="77777777" w:rsidR="000F5D60" w:rsidRPr="00C75903" w:rsidRDefault="000F5D60" w:rsidP="000F5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охраны государственных природных заказников регионального значения</w:t>
            </w:r>
          </w:p>
        </w:tc>
        <w:tc>
          <w:tcPr>
            <w:tcW w:w="1842" w:type="dxa"/>
          </w:tcPr>
          <w:p w14:paraId="30FB5086" w14:textId="7D5B0C30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охотовед</w:t>
            </w:r>
          </w:p>
          <w:p w14:paraId="050FD10F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F085B7" w14:textId="344CE592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охотовед</w:t>
            </w:r>
          </w:p>
          <w:p w14:paraId="07AD3593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E91CFF" w14:textId="16719E7A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Охотовед</w:t>
            </w:r>
          </w:p>
          <w:p w14:paraId="1FD964F2" w14:textId="72025B59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775174" w14:textId="7EFF4361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57C879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AACE11" w14:textId="76F7D29D" w:rsidR="000F5D60" w:rsidRPr="00C75903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8" w:type="dxa"/>
          </w:tcPr>
          <w:p w14:paraId="4AB026F6" w14:textId="77777777" w:rsidR="000F5D60" w:rsidRPr="00C75903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 xml:space="preserve">Не составление сообщения о наличии административного нарушения в области охраны окружающей среды, предписания о выявленном нарушении, протокола об административном правонарушении. </w:t>
            </w:r>
          </w:p>
        </w:tc>
        <w:tc>
          <w:tcPr>
            <w:tcW w:w="1540" w:type="dxa"/>
          </w:tcPr>
          <w:p w14:paraId="62D37B77" w14:textId="06555C74" w:rsidR="000F5D60" w:rsidRPr="00C75903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B4A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4274" w:type="dxa"/>
          </w:tcPr>
          <w:p w14:paraId="663464BC" w14:textId="77777777" w:rsidR="000F5D60" w:rsidRPr="00C75903" w:rsidRDefault="000F5D60" w:rsidP="000F5D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Разъяснение работникам обязанности незамедлительно сообщать представителю нанимателя о склонении его к совершению коррупционного правонарушения, а также мер ответственности за совершение коррупционных правонарушений</w:t>
            </w:r>
          </w:p>
        </w:tc>
      </w:tr>
      <w:tr w:rsidR="000F5D60" w:rsidRPr="00C75903" w14:paraId="2944945B" w14:textId="77777777" w:rsidTr="00EF6BED">
        <w:trPr>
          <w:jc w:val="center"/>
        </w:trPr>
        <w:tc>
          <w:tcPr>
            <w:tcW w:w="679" w:type="dxa"/>
          </w:tcPr>
          <w:p w14:paraId="3E6FB2A6" w14:textId="618C5643" w:rsidR="000F5D60" w:rsidRPr="00C75903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42" w:type="dxa"/>
          </w:tcPr>
          <w:p w14:paraId="5E256411" w14:textId="46FC1FB4" w:rsidR="000F5D60" w:rsidRPr="00C75903" w:rsidRDefault="000F5D60" w:rsidP="000F5D6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t>Осуществление приема граждан, своевременного и полного рассмотрения устных и письменных обращений граждан, принятия по ним решений и направления ответов заявителям в установленный законодательством срок</w:t>
            </w:r>
          </w:p>
        </w:tc>
        <w:tc>
          <w:tcPr>
            <w:tcW w:w="1842" w:type="dxa"/>
          </w:tcPr>
          <w:p w14:paraId="08693575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14:paraId="4194D2E9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2CF09A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7A50F223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75BD5C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юрисконсульт</w:t>
            </w:r>
          </w:p>
          <w:p w14:paraId="41758B9E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7CD13E" w14:textId="299742F2" w:rsidR="000F5D60" w:rsidRDefault="000F5D60" w:rsidP="000F5D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ООПТ</w:t>
            </w:r>
          </w:p>
        </w:tc>
        <w:tc>
          <w:tcPr>
            <w:tcW w:w="3588" w:type="dxa"/>
          </w:tcPr>
          <w:p w14:paraId="5E741508" w14:textId="5FFC9F02" w:rsidR="000F5D60" w:rsidRPr="00C75903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Допущение поведения, которое может восприниматься окружающими как обещание или предложение дачи подарка/взятки, либо как согласие принять подарок/вознаграждение или как просьба о даче подарка/вознаграждение в процессе осуществления должностных полномочий</w:t>
            </w:r>
          </w:p>
        </w:tc>
        <w:tc>
          <w:tcPr>
            <w:tcW w:w="1540" w:type="dxa"/>
          </w:tcPr>
          <w:p w14:paraId="2657C81F" w14:textId="0D0A889E" w:rsidR="000F5D60" w:rsidRPr="00C75903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2B4A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4274" w:type="dxa"/>
          </w:tcPr>
          <w:p w14:paraId="3B2F8C53" w14:textId="77777777" w:rsidR="000F5D60" w:rsidRPr="005417DB" w:rsidRDefault="000F5D60" w:rsidP="000F5D60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7DB">
              <w:rPr>
                <w:rFonts w:ascii="Times New Roman" w:hAnsi="Times New Roman" w:cs="Times New Roman"/>
                <w:sz w:val="24"/>
                <w:szCs w:val="24"/>
              </w:rPr>
              <w:t>Ознакомление с памятками по противодействию коррупции лиц, ответственных за принятие решений по данному направлению.</w:t>
            </w:r>
          </w:p>
          <w:p w14:paraId="10A51C8A" w14:textId="77777777" w:rsidR="000F5D60" w:rsidRPr="00C75903" w:rsidRDefault="000F5D60" w:rsidP="000F5D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6AF" w:rsidRPr="00C75903" w14:paraId="187BA634" w14:textId="77777777" w:rsidTr="00EF6BED">
        <w:trPr>
          <w:jc w:val="center"/>
        </w:trPr>
        <w:tc>
          <w:tcPr>
            <w:tcW w:w="679" w:type="dxa"/>
          </w:tcPr>
          <w:p w14:paraId="1E4E8347" w14:textId="4327A48D" w:rsidR="006B7BAD" w:rsidRPr="00C75903" w:rsidRDefault="00C50E79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42" w:type="dxa"/>
          </w:tcPr>
          <w:p w14:paraId="450F0400" w14:textId="77777777" w:rsidR="006B7BAD" w:rsidRPr="00C75903" w:rsidRDefault="006B7BAD" w:rsidP="006B7BAD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 xml:space="preserve">Защита интересов учреждения в арбитражном суде, судах общей юрисдикции и у мировых судей при рассмотрении дел, связанных с административным производством, </w:t>
            </w:r>
            <w:r w:rsidRPr="00C75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предъявлением исковых требований юридическим и физическим лицам.</w:t>
            </w:r>
          </w:p>
        </w:tc>
        <w:tc>
          <w:tcPr>
            <w:tcW w:w="1842" w:type="dxa"/>
          </w:tcPr>
          <w:p w14:paraId="6C19503C" w14:textId="6EB2921C" w:rsidR="006B7BAD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</w:t>
            </w:r>
          </w:p>
          <w:p w14:paraId="14CE61DA" w14:textId="4C8C97C6" w:rsidR="006B7BAD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A76DE2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27FEA4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  <w:tc>
          <w:tcPr>
            <w:tcW w:w="3588" w:type="dxa"/>
          </w:tcPr>
          <w:p w14:paraId="7360A255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 xml:space="preserve">Бездействие в случаях, требующих принятие решений в соответствии со служебными обязанностями, использование в целях личных целях информации, полученной при выполнении служебных обязанностей, необоснованное </w:t>
            </w:r>
            <w:r w:rsidRPr="00C75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затягивание процессуальных сроков при рассмотрении дел в судах за определенную денежную сумму или подарок</w:t>
            </w:r>
          </w:p>
        </w:tc>
        <w:tc>
          <w:tcPr>
            <w:tcW w:w="1540" w:type="dxa"/>
          </w:tcPr>
          <w:p w14:paraId="42FB17E6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</w:t>
            </w:r>
          </w:p>
          <w:p w14:paraId="43FCCC1B" w14:textId="77777777" w:rsidR="006B7BAD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53E684" w14:textId="77777777" w:rsidR="006B7BAD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407F07" w14:textId="35D0A25B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</w:tcPr>
          <w:p w14:paraId="0E561BF8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Разъяснение работникам обязанности незамедлительно сообщать представителю нанимателя о склонении его к совершению коррупционного правонарушения, а также мер ответственности за совершение коррупционных правонарушений</w:t>
            </w:r>
          </w:p>
        </w:tc>
      </w:tr>
      <w:tr w:rsidR="00D836AF" w:rsidRPr="00C75903" w14:paraId="1005124C" w14:textId="77777777" w:rsidTr="00EF6BED">
        <w:trPr>
          <w:jc w:val="center"/>
        </w:trPr>
        <w:tc>
          <w:tcPr>
            <w:tcW w:w="679" w:type="dxa"/>
          </w:tcPr>
          <w:p w14:paraId="5AA3D9B4" w14:textId="5A8FB97C" w:rsidR="006B7BAD" w:rsidRPr="00C75903" w:rsidRDefault="00D9030A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0E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42" w:type="dxa"/>
          </w:tcPr>
          <w:p w14:paraId="5AE3ACCD" w14:textId="77777777" w:rsidR="006B7BAD" w:rsidRPr="00C75903" w:rsidRDefault="006B7BAD" w:rsidP="006B7BAD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Производство по делам об административных правонарушениях</w:t>
            </w:r>
          </w:p>
        </w:tc>
        <w:tc>
          <w:tcPr>
            <w:tcW w:w="1842" w:type="dxa"/>
          </w:tcPr>
          <w:p w14:paraId="6B690937" w14:textId="2A2731FB" w:rsidR="006B7BAD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Директор,</w:t>
            </w:r>
          </w:p>
          <w:p w14:paraId="3CB53E41" w14:textId="102215D0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AB8A02" w14:textId="7DDA201A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0E7A2F" w14:textId="2A7236EA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B180AD" w14:textId="77777777" w:rsidR="005417DB" w:rsidRPr="00C75903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936D88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  <w:tc>
          <w:tcPr>
            <w:tcW w:w="3588" w:type="dxa"/>
          </w:tcPr>
          <w:p w14:paraId="2DDDB946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Необоснованное принятие решения о прекращении производства по делу об административном правонарушении, о переквалификации действий нарушителя в целях назначения более мягкого наказания за определенную сумму или подарок.</w:t>
            </w:r>
          </w:p>
          <w:p w14:paraId="2E19751E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Бездействие в случаях, требующих принятие решений в соответствии со служебными обязанностями</w:t>
            </w:r>
          </w:p>
        </w:tc>
        <w:tc>
          <w:tcPr>
            <w:tcW w:w="1540" w:type="dxa"/>
          </w:tcPr>
          <w:p w14:paraId="05720BD4" w14:textId="77777777" w:rsidR="000F5D60" w:rsidRDefault="000F5D60" w:rsidP="000F5D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  <w:p w14:paraId="21AECCB4" w14:textId="1FF141B2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</w:tcPr>
          <w:p w14:paraId="49EFCFD6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Разъяснение работникам обязанности незамедлительно сообщать представителю нанимателя о склонении его к совершению коррупционного правонарушения, а также мер ответственности за совершение коррупционных правонарушений</w:t>
            </w:r>
          </w:p>
        </w:tc>
      </w:tr>
      <w:tr w:rsidR="00D836AF" w:rsidRPr="00C75903" w14:paraId="7F1EBD75" w14:textId="77777777" w:rsidTr="00EF6BED">
        <w:trPr>
          <w:jc w:val="center"/>
        </w:trPr>
        <w:tc>
          <w:tcPr>
            <w:tcW w:w="679" w:type="dxa"/>
          </w:tcPr>
          <w:p w14:paraId="2D9BA103" w14:textId="5FF02F64" w:rsidR="006B7BAD" w:rsidRPr="00C75903" w:rsidRDefault="00D9030A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0E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2" w:type="dxa"/>
          </w:tcPr>
          <w:p w14:paraId="3A16DB42" w14:textId="7DEE299B" w:rsidR="006B7BAD" w:rsidRPr="00C75903" w:rsidRDefault="005417DB" w:rsidP="006B7BAD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t>Решение вопросов кадрового обеспечения в пределах своих полномочий</w:t>
            </w:r>
          </w:p>
        </w:tc>
        <w:tc>
          <w:tcPr>
            <w:tcW w:w="1842" w:type="dxa"/>
          </w:tcPr>
          <w:p w14:paraId="4418A9E0" w14:textId="6F3AB35A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14:paraId="39FF7EF4" w14:textId="19B628D7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497D8B" w14:textId="5C1E1638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22575B42" w14:textId="77777777" w:rsidR="005417DB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E640D4" w14:textId="0139D2C4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3588" w:type="dxa"/>
          </w:tcPr>
          <w:p w14:paraId="223B6A63" w14:textId="77777777" w:rsidR="006B7BAD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Предоставление не предусмотренных законом преимуществ при поступлении на работу</w:t>
            </w:r>
          </w:p>
          <w:p w14:paraId="3151D44A" w14:textId="5C6D254A" w:rsidR="005417DB" w:rsidRPr="00C75903" w:rsidRDefault="005417DB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bCs/>
                <w:sz w:val="24"/>
                <w:szCs w:val="24"/>
              </w:rPr>
              <w:t>При решение кадровых вопросов в части приема на работу, продвижения по службе, поощрения, присвоения классного чина и т.п. от гражданского служащего (гражданина) поступает предложения за вознаграждение решить вопрос в его пользу вопреки установленным требованиям</w:t>
            </w:r>
          </w:p>
        </w:tc>
        <w:tc>
          <w:tcPr>
            <w:tcW w:w="1540" w:type="dxa"/>
          </w:tcPr>
          <w:p w14:paraId="2B49FB78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4274" w:type="dxa"/>
          </w:tcPr>
          <w:p w14:paraId="5040E33D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Разъяснение работникам о мерах ответственности за совершение коррупционных нарушений.</w:t>
            </w:r>
          </w:p>
          <w:p w14:paraId="645A8149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Разъяснение специалисту по кадрам, что согласно ч.5 ст. 12 ФЗ «О противодействии коррупции» неисполнение обязанности об уведомлении предыдущего работодателя госслужащего о приеме последнего на работу признается правонарушением и влечет ответственность в соответствии с законодательством РФ.</w:t>
            </w:r>
          </w:p>
        </w:tc>
      </w:tr>
      <w:tr w:rsidR="00D836AF" w:rsidRPr="00C75903" w14:paraId="35A3400D" w14:textId="77777777" w:rsidTr="00EF6BED">
        <w:trPr>
          <w:jc w:val="center"/>
        </w:trPr>
        <w:tc>
          <w:tcPr>
            <w:tcW w:w="679" w:type="dxa"/>
          </w:tcPr>
          <w:p w14:paraId="59573FF1" w14:textId="4ED9D5AB" w:rsidR="006B7BAD" w:rsidRPr="00C75903" w:rsidRDefault="00D9030A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0E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42" w:type="dxa"/>
          </w:tcPr>
          <w:p w14:paraId="033CE5EF" w14:textId="77777777" w:rsidR="006B7BAD" w:rsidRPr="00C75903" w:rsidRDefault="006B7BAD" w:rsidP="006B7BAD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 xml:space="preserve">Оплата труда </w:t>
            </w:r>
          </w:p>
        </w:tc>
        <w:tc>
          <w:tcPr>
            <w:tcW w:w="1842" w:type="dxa"/>
          </w:tcPr>
          <w:p w14:paraId="524DAC15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  <w:p w14:paraId="08CF8C8F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588" w:type="dxa"/>
          </w:tcPr>
          <w:p w14:paraId="1D4FF5C9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 xml:space="preserve">Оплата рабочего времени в полном объеме в случае, когда работник фактически отсутствовал на рабочем месте. </w:t>
            </w:r>
          </w:p>
        </w:tc>
        <w:tc>
          <w:tcPr>
            <w:tcW w:w="1540" w:type="dxa"/>
          </w:tcPr>
          <w:p w14:paraId="1F94DD77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4274" w:type="dxa"/>
          </w:tcPr>
          <w:p w14:paraId="2D00CF9C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Организация контроля за дисциплиной работников, правильностью ведения табеля учета рабочего времени.</w:t>
            </w:r>
          </w:p>
          <w:p w14:paraId="1329620D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Работа комиссии по рассмотрению и установлению выплат стимулирующего характера</w:t>
            </w:r>
          </w:p>
        </w:tc>
      </w:tr>
      <w:tr w:rsidR="00D836AF" w:rsidRPr="00C75903" w14:paraId="18AFD8EB" w14:textId="77777777" w:rsidTr="00EF6BED">
        <w:trPr>
          <w:jc w:val="center"/>
        </w:trPr>
        <w:tc>
          <w:tcPr>
            <w:tcW w:w="679" w:type="dxa"/>
          </w:tcPr>
          <w:p w14:paraId="52DCF675" w14:textId="57677EA3" w:rsidR="006B7BAD" w:rsidRPr="00C75903" w:rsidRDefault="00D9030A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C50E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42" w:type="dxa"/>
          </w:tcPr>
          <w:p w14:paraId="01E7C824" w14:textId="77777777" w:rsidR="006B7BAD" w:rsidRPr="00C75903" w:rsidRDefault="006B7BAD" w:rsidP="006B7BAD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Компенсационные и стимулирующие выплаты за качество труда работников</w:t>
            </w:r>
          </w:p>
        </w:tc>
        <w:tc>
          <w:tcPr>
            <w:tcW w:w="1842" w:type="dxa"/>
          </w:tcPr>
          <w:p w14:paraId="33F5B431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  <w:p w14:paraId="740E8E99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588" w:type="dxa"/>
          </w:tcPr>
          <w:p w14:paraId="6D816968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Неправомерность выплат компенсационного и стимулирующего характера.</w:t>
            </w:r>
          </w:p>
        </w:tc>
        <w:tc>
          <w:tcPr>
            <w:tcW w:w="1540" w:type="dxa"/>
          </w:tcPr>
          <w:p w14:paraId="18B5B54B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4274" w:type="dxa"/>
          </w:tcPr>
          <w:p w14:paraId="0DF8B120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Работа по рассмотрению и установлению выплат компенсационного и стимулирующего характера</w:t>
            </w:r>
          </w:p>
        </w:tc>
      </w:tr>
      <w:tr w:rsidR="00D836AF" w:rsidRPr="00C75903" w14:paraId="0D15525C" w14:textId="77777777" w:rsidTr="00EF6BED">
        <w:trPr>
          <w:jc w:val="center"/>
        </w:trPr>
        <w:tc>
          <w:tcPr>
            <w:tcW w:w="679" w:type="dxa"/>
          </w:tcPr>
          <w:p w14:paraId="2D215D01" w14:textId="3056D7DD" w:rsidR="006B7BAD" w:rsidRPr="00C75903" w:rsidRDefault="00D9030A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0E7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42" w:type="dxa"/>
          </w:tcPr>
          <w:p w14:paraId="296B905F" w14:textId="77777777" w:rsidR="006B7BAD" w:rsidRDefault="006B7BAD" w:rsidP="006B7BAD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Регистрация материальных ценностей и ведение баз данных материальных ценностей. Распределение материально-технических ресурсов.</w:t>
            </w:r>
          </w:p>
          <w:p w14:paraId="73F9BA97" w14:textId="4EA19F5D" w:rsidR="005417DB" w:rsidRPr="00C75903" w:rsidRDefault="005417DB" w:rsidP="006B7BAD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E781AC8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главный охотовед,</w:t>
            </w:r>
          </w:p>
          <w:p w14:paraId="70A84218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ведущий бухгалтер</w:t>
            </w:r>
          </w:p>
        </w:tc>
        <w:tc>
          <w:tcPr>
            <w:tcW w:w="3588" w:type="dxa"/>
          </w:tcPr>
          <w:p w14:paraId="01FC91F3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Несвоевременная постановка на регистрационный учет материальных ценностей. Умышленное досрочное списание материальных средств и расходных материалов с регистрационного учета. Отсутствие регулярного контроля наличия и сохранности имущества</w:t>
            </w:r>
          </w:p>
        </w:tc>
        <w:tc>
          <w:tcPr>
            <w:tcW w:w="1540" w:type="dxa"/>
          </w:tcPr>
          <w:p w14:paraId="5177DB3D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4274" w:type="dxa"/>
          </w:tcPr>
          <w:p w14:paraId="7E228355" w14:textId="77777777" w:rsidR="006B7BAD" w:rsidRPr="00C75903" w:rsidRDefault="006B7BAD" w:rsidP="006B7B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903">
              <w:rPr>
                <w:rFonts w:ascii="Times New Roman" w:hAnsi="Times New Roman" w:cs="Times New Roman"/>
                <w:sz w:val="24"/>
                <w:szCs w:val="24"/>
              </w:rPr>
              <w:t>Назначение материально - ответственных лиц, проведение ежегодной инвентаризации материальных ценностей, контроль списания материальных ценностей и основных средств</w:t>
            </w:r>
          </w:p>
        </w:tc>
      </w:tr>
      <w:tr w:rsidR="00D836AF" w:rsidRPr="00D836AF" w14:paraId="52639A87" w14:textId="77777777" w:rsidTr="00EF6BED">
        <w:trPr>
          <w:jc w:val="center"/>
        </w:trPr>
        <w:tc>
          <w:tcPr>
            <w:tcW w:w="679" w:type="dxa"/>
          </w:tcPr>
          <w:p w14:paraId="72F59DE0" w14:textId="42BBBB22" w:rsidR="00D836AF" w:rsidRPr="00D836AF" w:rsidRDefault="00D9030A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50E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42" w:type="dxa"/>
          </w:tcPr>
          <w:p w14:paraId="53B6915C" w14:textId="457769C9" w:rsidR="00D836AF" w:rsidRPr="00C50E79" w:rsidRDefault="00D836AF" w:rsidP="00D836AF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C50E79">
              <w:rPr>
                <w:rFonts w:ascii="Times New Roman" w:hAnsi="Times New Roman" w:cs="Times New Roman"/>
                <w:sz w:val="24"/>
                <w:szCs w:val="24"/>
              </w:rPr>
              <w:t>Проведение государственного учета численности объектов животного мира, государственного мониторинга и государственного кадастра объектов животного мира в пределах Новосибирской области, за исключением объектов животного мира, находящихся на особо охраняемых природных территориях федерального значения</w:t>
            </w:r>
          </w:p>
        </w:tc>
        <w:tc>
          <w:tcPr>
            <w:tcW w:w="1842" w:type="dxa"/>
          </w:tcPr>
          <w:p w14:paraId="33545E0F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ООПТ</w:t>
            </w:r>
          </w:p>
          <w:p w14:paraId="6272B3A5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F09FF1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ООПТ</w:t>
            </w:r>
          </w:p>
          <w:p w14:paraId="04C9BD1F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74DEAA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охотовед</w:t>
            </w:r>
          </w:p>
          <w:p w14:paraId="0A0971B6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F668F9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охотовед</w:t>
            </w:r>
          </w:p>
          <w:p w14:paraId="2C8DE221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9B3F5A" w14:textId="582511BB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Охотовед</w:t>
            </w:r>
          </w:p>
          <w:p w14:paraId="1DF36159" w14:textId="1DE829E0" w:rsidR="00D836AF" w:rsidRP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8" w:type="dxa"/>
          </w:tcPr>
          <w:p w14:paraId="1CEA4E87" w14:textId="34197C0F" w:rsidR="00D836AF" w:rsidRP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36AF">
              <w:rPr>
                <w:rFonts w:ascii="Times New Roman" w:hAnsi="Times New Roman" w:cs="Times New Roman"/>
                <w:sz w:val="24"/>
                <w:szCs w:val="24"/>
              </w:rPr>
              <w:t>Получение выгоды в виде денег, ценностей, иного имущества или услуг имущественного характера, иных имущественных прав за сокрытие фактов о численности объектов животного мира, подача недостоверных сведений в целях реализации превышающей численности объектов животного мира</w:t>
            </w:r>
          </w:p>
        </w:tc>
        <w:tc>
          <w:tcPr>
            <w:tcW w:w="1540" w:type="dxa"/>
          </w:tcPr>
          <w:p w14:paraId="63D3578C" w14:textId="09131D7E" w:rsidR="00D836AF" w:rsidRP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4274" w:type="dxa"/>
            <w:vMerge w:val="restart"/>
          </w:tcPr>
          <w:p w14:paraId="64A4B40A" w14:textId="04FDAD64" w:rsidR="00D836AF" w:rsidRPr="00606BE3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 xml:space="preserve">Один раз в полугодие разъяснять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работникам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1D9BD05B" w14:textId="77777777" w:rsidR="00D836AF" w:rsidRPr="00606BE3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меры ответственности за совершение коррупционных правонарушений;</w:t>
            </w:r>
          </w:p>
          <w:p w14:paraId="7D94FC09" w14:textId="77777777" w:rsidR="00D836AF" w:rsidRPr="00606BE3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обязанность незамедлительно сообщать представителю нанимателя о склонении его к совершению коррупционного правонарушения и порядка такого сообщения;</w:t>
            </w:r>
          </w:p>
          <w:p w14:paraId="5795E253" w14:textId="77777777" w:rsidR="00D836AF" w:rsidRPr="00606BE3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- обязанность уведомлять о возникновении личной заинтересованности при исполнении должностных обязанностей, которая приводит или может привести к конфликту интересов, и порядка такого уведомления.</w:t>
            </w:r>
          </w:p>
          <w:p w14:paraId="2C186A23" w14:textId="018BA9B3" w:rsidR="00D836AF" w:rsidRPr="00606BE3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Незамедлительное сообщение м представителю нанимателя о склонении его к совершению коррупционного правонарушения.</w:t>
            </w:r>
          </w:p>
          <w:p w14:paraId="3DD29324" w14:textId="4095BC7C" w:rsidR="00D836AF" w:rsidRPr="00D836AF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t>Разъяснение мер ответственности за совершение коррупционных правонарушений.</w:t>
            </w:r>
          </w:p>
        </w:tc>
      </w:tr>
      <w:tr w:rsidR="00D836AF" w:rsidRPr="00D836AF" w14:paraId="1FD27E96" w14:textId="77777777" w:rsidTr="00EF6BED">
        <w:trPr>
          <w:jc w:val="center"/>
        </w:trPr>
        <w:tc>
          <w:tcPr>
            <w:tcW w:w="679" w:type="dxa"/>
          </w:tcPr>
          <w:p w14:paraId="18ED5F4B" w14:textId="1195175F" w:rsidR="00D836AF" w:rsidRPr="00D836AF" w:rsidRDefault="00C50E79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42" w:type="dxa"/>
          </w:tcPr>
          <w:p w14:paraId="1650F2FE" w14:textId="77777777" w:rsidR="00D836AF" w:rsidRDefault="00D836AF" w:rsidP="00D836AF">
            <w:pPr>
              <w:pStyle w:val="Style2"/>
              <w:tabs>
                <w:tab w:val="left" w:pos="0"/>
              </w:tabs>
              <w:spacing w:line="240" w:lineRule="auto"/>
              <w:ind w:firstLine="0"/>
              <w:jc w:val="left"/>
            </w:pPr>
            <w:r w:rsidRPr="00606BE3">
              <w:t xml:space="preserve">Составление протоколов об административных правонарушениях, связанных с нарушением законодательства в области </w:t>
            </w:r>
            <w:r w:rsidRPr="00606BE3">
              <w:rPr>
                <w:bCs/>
              </w:rPr>
              <w:t>охраны окружающей среды,</w:t>
            </w:r>
            <w:r w:rsidRPr="00606BE3">
              <w:t xml:space="preserve"> в области охоты и сохранения охотничьих ресурсов, в области охраны и использования объектов животного мира и среды их </w:t>
            </w:r>
            <w:r w:rsidRPr="00606BE3">
              <w:lastRenderedPageBreak/>
              <w:t>обитан</w:t>
            </w:r>
            <w:r>
              <w:t>ия (ст. 8.37, ст. 8.39 КоАП РФ)</w:t>
            </w:r>
          </w:p>
          <w:p w14:paraId="656D75AB" w14:textId="77777777" w:rsidR="00D836AF" w:rsidRPr="00D836AF" w:rsidRDefault="00D836AF" w:rsidP="00D836AF">
            <w:pPr>
              <w:spacing w:line="32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14:paraId="083E1CA5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Начальник отдела ООПТ</w:t>
            </w:r>
          </w:p>
          <w:p w14:paraId="51DD8FD3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E38019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ООПТ</w:t>
            </w:r>
          </w:p>
          <w:p w14:paraId="21B60EE2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65B8BC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охотовед</w:t>
            </w:r>
          </w:p>
          <w:p w14:paraId="396CECD3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C61D0A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Старший охотовед</w:t>
            </w:r>
          </w:p>
          <w:p w14:paraId="2554DFED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1F5207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Охотовед</w:t>
            </w:r>
          </w:p>
          <w:p w14:paraId="437C0EEF" w14:textId="2714B516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Начальник отдела охраны и развития Дендропарк</w:t>
            </w:r>
          </w:p>
          <w:p w14:paraId="37F5A0A4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480E84" w14:textId="12EC9761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охраны и развития Дендропарк</w:t>
            </w:r>
          </w:p>
        </w:tc>
        <w:tc>
          <w:tcPr>
            <w:tcW w:w="3588" w:type="dxa"/>
          </w:tcPr>
          <w:p w14:paraId="6308FB28" w14:textId="77777777" w:rsidR="00D836AF" w:rsidRPr="00606BE3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Возникновение ситуации превышения должностных полномочий. Получение выгоды в виде денег, ценностей, иного имущества или услуг имущественного характера, иных имущественных прав за составление или (не составление) протокола, а также за составление протокола при </w:t>
            </w:r>
            <w:r w:rsidRPr="00606B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отсутствии события административного правонарушения; неверная квалификация административных правонарушений.</w:t>
            </w:r>
          </w:p>
          <w:p w14:paraId="6E61BF48" w14:textId="77777777" w:rsidR="00D836AF" w:rsidRPr="00D836AF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</w:tcPr>
          <w:p w14:paraId="36F42B7C" w14:textId="0B2C4D69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4274" w:type="dxa"/>
            <w:vMerge/>
          </w:tcPr>
          <w:p w14:paraId="5035177A" w14:textId="77777777" w:rsidR="00D836AF" w:rsidRP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36AF" w:rsidRPr="00D836AF" w14:paraId="3BE4E42D" w14:textId="77777777" w:rsidTr="00EF6BED">
        <w:trPr>
          <w:jc w:val="center"/>
        </w:trPr>
        <w:tc>
          <w:tcPr>
            <w:tcW w:w="679" w:type="dxa"/>
          </w:tcPr>
          <w:p w14:paraId="1D2498D7" w14:textId="0D5637A3" w:rsidR="00D836AF" w:rsidRPr="00D836AF" w:rsidRDefault="00C50E79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442" w:type="dxa"/>
          </w:tcPr>
          <w:p w14:paraId="6C13E4C0" w14:textId="77777777" w:rsidR="00D836AF" w:rsidRPr="00D836AF" w:rsidRDefault="00D836AF" w:rsidP="00D836AF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36AF">
              <w:rPr>
                <w:rFonts w:ascii="Times New Roman" w:hAnsi="Times New Roman" w:cs="Times New Roman"/>
                <w:sz w:val="24"/>
                <w:szCs w:val="24"/>
              </w:rPr>
              <w:t>Организация воинского учета и бронирования граждан, пребывающих в запасе Вооруженных сил РФ, на период мобилизации и в военное время.</w:t>
            </w:r>
          </w:p>
          <w:p w14:paraId="20082E86" w14:textId="77777777" w:rsidR="00D836AF" w:rsidRPr="00606BE3" w:rsidRDefault="00D836AF" w:rsidP="00D836AF">
            <w:pPr>
              <w:spacing w:after="200" w:line="276" w:lineRule="auto"/>
              <w:jc w:val="both"/>
            </w:pPr>
          </w:p>
        </w:tc>
        <w:tc>
          <w:tcPr>
            <w:tcW w:w="1842" w:type="dxa"/>
          </w:tcPr>
          <w:p w14:paraId="74ED89EB" w14:textId="562CFE49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3588" w:type="dxa"/>
          </w:tcPr>
          <w:p w14:paraId="6C9171AC" w14:textId="3CF26BBC" w:rsidR="00D836AF" w:rsidRPr="00D836AF" w:rsidRDefault="00D836AF" w:rsidP="00D836AF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36AF">
              <w:rPr>
                <w:rFonts w:ascii="Times New Roman" w:hAnsi="Times New Roman" w:cs="Times New Roman"/>
                <w:sz w:val="24"/>
                <w:szCs w:val="24"/>
              </w:rPr>
              <w:t>Получение выгоды в виде денег, ценностей, иного имущества или услуг имущественного характера, иных имущественных прав при игнорировании нарушений, обнаруженных в документах воинского.</w:t>
            </w:r>
          </w:p>
          <w:p w14:paraId="57D0E1E6" w14:textId="4DA1498E" w:rsidR="00D836AF" w:rsidRPr="00606BE3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</w:tcPr>
          <w:p w14:paraId="03771331" w14:textId="77777777" w:rsidR="00D836AF" w:rsidRDefault="00D836AF" w:rsidP="00D83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4" w:type="dxa"/>
          </w:tcPr>
          <w:p w14:paraId="33A3F9B7" w14:textId="20E35E31" w:rsidR="00D836AF" w:rsidRPr="00677C5D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Ведение воинского учета в соответствии с Постановлением Правительства РФ от 27.11.2006 № 719 «Об утверждении положения о воинском учете», методическими рекомендациями по ведению воинского учета разработанными генеральным штабом вооруженных сил РФ. Незамедлительное сообщение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работником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представителю </w:t>
            </w: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нанимателя о склонении его к совершению коррупционного правонарушения.</w:t>
            </w:r>
          </w:p>
          <w:p w14:paraId="0A280217" w14:textId="3E74476D" w:rsidR="00D836AF" w:rsidRPr="00D836AF" w:rsidRDefault="00D836AF" w:rsidP="00D836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7C5D">
              <w:rPr>
                <w:rFonts w:ascii="Times New Roman" w:hAnsi="Times New Roman" w:cs="Times New Roman"/>
                <w:sz w:val="24"/>
                <w:szCs w:val="24"/>
              </w:rPr>
              <w:t>Разъяснение мер ответственности за совершение коррупционных правонарушений.</w:t>
            </w:r>
          </w:p>
        </w:tc>
      </w:tr>
    </w:tbl>
    <w:p w14:paraId="06055E47" w14:textId="77777777" w:rsidR="000C0614" w:rsidRPr="00D836AF" w:rsidRDefault="000C0614">
      <w:pPr>
        <w:rPr>
          <w:rFonts w:ascii="Times New Roman" w:hAnsi="Times New Roman" w:cs="Times New Roman"/>
          <w:sz w:val="24"/>
          <w:szCs w:val="24"/>
        </w:rPr>
      </w:pPr>
    </w:p>
    <w:sectPr w:rsidR="000C0614" w:rsidRPr="00D836AF" w:rsidSect="00C75903">
      <w:pgSz w:w="16838" w:h="11906" w:orient="landscape"/>
      <w:pgMar w:top="568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673E74"/>
    <w:multiLevelType w:val="hybridMultilevel"/>
    <w:tmpl w:val="6BD656F4"/>
    <w:lvl w:ilvl="0" w:tplc="65FCFD52">
      <w:start w:val="1"/>
      <w:numFmt w:val="bullet"/>
      <w:lvlText w:val=""/>
      <w:lvlJc w:val="left"/>
      <w:pPr>
        <w:tabs>
          <w:tab w:val="num" w:pos="-2652"/>
        </w:tabs>
        <w:ind w:left="-26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1932"/>
        </w:tabs>
        <w:ind w:left="-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-1212"/>
        </w:tabs>
        <w:ind w:left="-12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-492"/>
        </w:tabs>
        <w:ind w:left="-4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28"/>
        </w:tabs>
        <w:ind w:left="2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948"/>
        </w:tabs>
        <w:ind w:left="9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1668"/>
        </w:tabs>
        <w:ind w:left="16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2388"/>
        </w:tabs>
        <w:ind w:left="23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3108"/>
        </w:tabs>
        <w:ind w:left="310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614"/>
    <w:rsid w:val="00000982"/>
    <w:rsid w:val="000013EE"/>
    <w:rsid w:val="00010DDC"/>
    <w:rsid w:val="00071DA0"/>
    <w:rsid w:val="0008344C"/>
    <w:rsid w:val="000C0614"/>
    <w:rsid w:val="000C0A4B"/>
    <w:rsid w:val="000F5D60"/>
    <w:rsid w:val="00131AB0"/>
    <w:rsid w:val="00155999"/>
    <w:rsid w:val="001754C4"/>
    <w:rsid w:val="00192C79"/>
    <w:rsid w:val="00197CB7"/>
    <w:rsid w:val="002F3E71"/>
    <w:rsid w:val="003170AC"/>
    <w:rsid w:val="00332EC8"/>
    <w:rsid w:val="00333CA9"/>
    <w:rsid w:val="003633E2"/>
    <w:rsid w:val="0038713B"/>
    <w:rsid w:val="00390126"/>
    <w:rsid w:val="0039437C"/>
    <w:rsid w:val="003D73A9"/>
    <w:rsid w:val="003E289A"/>
    <w:rsid w:val="0041534A"/>
    <w:rsid w:val="00424C9B"/>
    <w:rsid w:val="004374CE"/>
    <w:rsid w:val="00467B72"/>
    <w:rsid w:val="004F753E"/>
    <w:rsid w:val="00535E05"/>
    <w:rsid w:val="005417DB"/>
    <w:rsid w:val="00577BBF"/>
    <w:rsid w:val="005A33F8"/>
    <w:rsid w:val="005F658D"/>
    <w:rsid w:val="00620640"/>
    <w:rsid w:val="00650051"/>
    <w:rsid w:val="00650B3F"/>
    <w:rsid w:val="006A62A1"/>
    <w:rsid w:val="006B7BAD"/>
    <w:rsid w:val="006C01ED"/>
    <w:rsid w:val="006C6929"/>
    <w:rsid w:val="00791E21"/>
    <w:rsid w:val="007D27B6"/>
    <w:rsid w:val="00837C1C"/>
    <w:rsid w:val="00860D64"/>
    <w:rsid w:val="008A7F76"/>
    <w:rsid w:val="008B2B9C"/>
    <w:rsid w:val="00967CA4"/>
    <w:rsid w:val="009B1336"/>
    <w:rsid w:val="009C257D"/>
    <w:rsid w:val="00A66A95"/>
    <w:rsid w:val="00AC1805"/>
    <w:rsid w:val="00B018F5"/>
    <w:rsid w:val="00B124E0"/>
    <w:rsid w:val="00B135E1"/>
    <w:rsid w:val="00BA5B38"/>
    <w:rsid w:val="00BC50FB"/>
    <w:rsid w:val="00C16A62"/>
    <w:rsid w:val="00C50E79"/>
    <w:rsid w:val="00C75903"/>
    <w:rsid w:val="00CD5BD0"/>
    <w:rsid w:val="00CF3401"/>
    <w:rsid w:val="00D575BD"/>
    <w:rsid w:val="00D6184C"/>
    <w:rsid w:val="00D66652"/>
    <w:rsid w:val="00D70B62"/>
    <w:rsid w:val="00D8261D"/>
    <w:rsid w:val="00D836AF"/>
    <w:rsid w:val="00D9030A"/>
    <w:rsid w:val="00E04FAA"/>
    <w:rsid w:val="00E0568E"/>
    <w:rsid w:val="00E4723E"/>
    <w:rsid w:val="00E605F0"/>
    <w:rsid w:val="00E81D2D"/>
    <w:rsid w:val="00EE6FEF"/>
    <w:rsid w:val="00EF6BED"/>
    <w:rsid w:val="00F411F8"/>
    <w:rsid w:val="00F576B3"/>
    <w:rsid w:val="00FC4C3A"/>
    <w:rsid w:val="00FE0F1B"/>
    <w:rsid w:val="00FE595B"/>
    <w:rsid w:val="00FF5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C1359"/>
  <w15:docId w15:val="{AD11B3C8-5744-4138-B870-634D0C222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6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061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0C06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7590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5903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6A62A1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A62A1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Style2">
    <w:name w:val="Style2"/>
    <w:basedOn w:val="a"/>
    <w:uiPriority w:val="99"/>
    <w:rsid w:val="00D836AF"/>
    <w:pPr>
      <w:widowControl w:val="0"/>
      <w:autoSpaceDE w:val="0"/>
      <w:autoSpaceDN w:val="0"/>
      <w:adjustRightInd w:val="0"/>
      <w:spacing w:line="264" w:lineRule="exact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650051"/>
    <w:pPr>
      <w:widowControl w:val="0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961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F90337-346E-4C0A-9E10-204DCF065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2144</Words>
  <Characters>12227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Monoblok02</cp:lastModifiedBy>
  <cp:revision>10</cp:revision>
  <cp:lastPrinted>2025-03-14T09:33:00Z</cp:lastPrinted>
  <dcterms:created xsi:type="dcterms:W3CDTF">2025-03-12T05:49:00Z</dcterms:created>
  <dcterms:modified xsi:type="dcterms:W3CDTF">2025-03-14T09:34:00Z</dcterms:modified>
</cp:coreProperties>
</file>